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5A65" w14:textId="77777777" w:rsidR="0012390B" w:rsidRPr="00126624" w:rsidRDefault="0012390B" w:rsidP="0012390B">
      <w:pPr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</w:p>
    <w:p w14:paraId="26420DDD" w14:textId="77777777" w:rsidR="0012390B" w:rsidRDefault="0012390B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  <w:r w:rsidRPr="00126624">
        <w:rPr>
          <w:rFonts w:ascii="Times New Roman" w:eastAsia="Calibri" w:hAnsi="Times New Roman" w:cs="Times New Roman"/>
          <w:lang w:val="ro-RO"/>
        </w:rPr>
        <w:t xml:space="preserve">ANEXA 4 </w:t>
      </w:r>
    </w:p>
    <w:p w14:paraId="7366942C" w14:textId="77777777" w:rsidR="00EA6750" w:rsidRPr="00126624" w:rsidRDefault="00EA6750" w:rsidP="0012390B">
      <w:pPr>
        <w:spacing w:after="0" w:line="240" w:lineRule="auto"/>
        <w:jc w:val="right"/>
        <w:rPr>
          <w:rFonts w:ascii="Times New Roman" w:eastAsia="Calibri" w:hAnsi="Times New Roman" w:cs="Times New Roman"/>
          <w:lang w:val="ro-RO"/>
        </w:rPr>
      </w:pPr>
    </w:p>
    <w:p w14:paraId="1C496EF7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4832C0EA" w14:textId="77777777" w:rsidR="00EA6750" w:rsidRPr="00EB7EC5" w:rsidRDefault="00EA6750" w:rsidP="00EA6750">
      <w:pPr>
        <w:spacing w:after="0" w:line="240" w:lineRule="auto"/>
        <w:jc w:val="both"/>
        <w:rPr>
          <w:rFonts w:eastAsia="Calibri" w:cstheme="minorHAnsi"/>
          <w:color w:val="1F4E79"/>
          <w:sz w:val="18"/>
          <w:szCs w:val="18"/>
          <w:lang w:val="ro-RO"/>
        </w:rPr>
      </w:pPr>
    </w:p>
    <w:p w14:paraId="4F07DBB3" w14:textId="77777777" w:rsidR="005608FF" w:rsidRDefault="005608FF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/>
        </w:rPr>
      </w:pPr>
    </w:p>
    <w:p w14:paraId="5E1F99E9" w14:textId="75761B72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/>
        </w:rPr>
      </w:pPr>
      <w:r w:rsidRPr="005608F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/>
        </w:rPr>
        <w:t>PLAN DE AFACERI SOCIALE</w:t>
      </w:r>
    </w:p>
    <w:p w14:paraId="7D6075BA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/>
        </w:rPr>
      </w:pPr>
      <w:r w:rsidRPr="005608F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/>
        </w:rPr>
        <w:t>Denumire.................</w:t>
      </w:r>
    </w:p>
    <w:p w14:paraId="78916AF6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44"/>
          <w:szCs w:val="44"/>
          <w:u w:color="000000"/>
          <w:bdr w:val="nil"/>
          <w:lang w:val="de-DE"/>
        </w:rPr>
      </w:pPr>
    </w:p>
    <w:p w14:paraId="7DC14C16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44"/>
          <w:szCs w:val="44"/>
          <w:u w:color="000000"/>
          <w:bdr w:val="nil"/>
          <w:lang w:val="de-DE"/>
        </w:rPr>
      </w:pPr>
    </w:p>
    <w:p w14:paraId="7B90D768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EA4B4E0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0FBBFE92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3A21F0FE" w14:textId="77777777" w:rsidR="00EA6750" w:rsidRPr="005608FF" w:rsidRDefault="00EA6750" w:rsidP="00FE514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  <w:r w:rsidRPr="005608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INTOCMIT</w:t>
      </w:r>
    </w:p>
    <w:p w14:paraId="432724D4" w14:textId="77777777" w:rsidR="00EA6750" w:rsidRPr="005608FF" w:rsidRDefault="00EA6750" w:rsidP="00EA675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  <w:r w:rsidRPr="005608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                .......................................................</w:t>
      </w:r>
    </w:p>
    <w:p w14:paraId="5A6B5277" w14:textId="77777777" w:rsidR="00EA6750" w:rsidRPr="005608FF" w:rsidRDefault="00EA6750" w:rsidP="00FE514B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  <w:r w:rsidRPr="005608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  <w:t xml:space="preserve">                                                                                                   NUME SI PRENUME</w:t>
      </w:r>
    </w:p>
    <w:p w14:paraId="6E3B33D5" w14:textId="77777777" w:rsidR="00EA6750" w:rsidRPr="005608FF" w:rsidRDefault="00EA6750" w:rsidP="00EA675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32533B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4AAD7E5B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1EB3295D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1D1A26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00BCB1A2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51F42B5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1FE97420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7F721FE3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694D317C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5DD535AC" w14:textId="77777777" w:rsid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</w:p>
    <w:p w14:paraId="4F1AAFB3" w14:textId="7D934345" w:rsidR="0012390B" w:rsidRPr="00EA6750" w:rsidRDefault="00EA6750" w:rsidP="00EA6750">
      <w:pPr>
        <w:spacing w:after="0" w:line="240" w:lineRule="auto"/>
        <w:jc w:val="both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</w:pPr>
      <w:r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val="de-DE"/>
        </w:rPr>
        <w:lastRenderedPageBreak/>
        <w:t xml:space="preserve">                                                                                                               </w:t>
      </w:r>
    </w:p>
    <w:p w14:paraId="4DD34CC1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3E34631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lang w:val="es-ES"/>
        </w:rPr>
        <w:t>MODELUL DE PLAN DE AFACERI SOCIALE</w:t>
      </w:r>
    </w:p>
    <w:p w14:paraId="7AC9BD5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es-ES"/>
        </w:rPr>
      </w:pPr>
    </w:p>
    <w:p w14:paraId="2872CDD0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lang w:val="es-ES"/>
        </w:rPr>
      </w:pPr>
    </w:p>
    <w:p w14:paraId="574E7868" w14:textId="3DA031D7" w:rsidR="0012390B" w:rsidRPr="00126624" w:rsidRDefault="0012390B" w:rsidP="0012390B">
      <w:pPr>
        <w:spacing w:after="0"/>
        <w:rPr>
          <w:rFonts w:ascii="Times New Roman" w:hAnsi="Times New Roman" w:cs="Times New Roman"/>
          <w:b/>
          <w:bCs/>
          <w:i/>
          <w:lang w:val="ro-RO"/>
        </w:rPr>
      </w:pPr>
      <w:bookmarkStart w:id="1" w:name="_Toc64889267"/>
      <w:bookmarkStart w:id="2" w:name="_Toc72146813"/>
      <w:r w:rsidRPr="00126624">
        <w:rPr>
          <w:rFonts w:ascii="Times New Roman" w:hAnsi="Times New Roman" w:cs="Times New Roman"/>
          <w:iCs/>
        </w:rPr>
        <w:t xml:space="preserve">In </w:t>
      </w:r>
      <w:proofErr w:type="spellStart"/>
      <w:r w:rsidRPr="00126624">
        <w:rPr>
          <w:rFonts w:ascii="Times New Roman" w:hAnsi="Times New Roman" w:cs="Times New Roman"/>
          <w:iCs/>
        </w:rPr>
        <w:t>elaborarea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Planului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pentru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Concursul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planurilor</w:t>
      </w:r>
      <w:proofErr w:type="spellEnd"/>
      <w:r w:rsidRPr="00126624">
        <w:rPr>
          <w:rFonts w:ascii="Times New Roman" w:hAnsi="Times New Roman" w:cs="Times New Roman"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iCs/>
        </w:rPr>
        <w:t>afaceri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organizat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cadrul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proiectului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r w:rsidRPr="00126624">
        <w:rPr>
          <w:rFonts w:ascii="Times New Roman" w:hAnsi="Times New Roman" w:cs="Times New Roman"/>
          <w:b/>
          <w:bCs/>
          <w:i/>
          <w:lang w:val="ro-RO"/>
        </w:rPr>
        <w:t>„</w:t>
      </w:r>
      <w:r w:rsidR="00FE514B" w:rsidRPr="00FE514B">
        <w:rPr>
          <w:rFonts w:ascii="Times New Roman" w:hAnsi="Times New Roman" w:cs="Times New Roman"/>
          <w:b/>
          <w:bCs/>
          <w:i/>
          <w:lang w:val="ro-RO"/>
        </w:rPr>
        <w:t>URBAN_IS-Initiative&amp;Sprijin Intreprinderi Sociale</w:t>
      </w:r>
      <w:r w:rsidRPr="00126624">
        <w:rPr>
          <w:rFonts w:ascii="Times New Roman" w:hAnsi="Times New Roman" w:cs="Times New Roman"/>
          <w:b/>
          <w:bCs/>
          <w:i/>
          <w:lang w:val="ro-RO"/>
        </w:rPr>
        <w:t>”, ID 30</w:t>
      </w:r>
      <w:r w:rsidR="00FE514B">
        <w:rPr>
          <w:rFonts w:ascii="Times New Roman" w:hAnsi="Times New Roman" w:cs="Times New Roman"/>
          <w:b/>
          <w:bCs/>
          <w:i/>
          <w:lang w:val="ro-RO"/>
        </w:rPr>
        <w:t>1628</w:t>
      </w:r>
    </w:p>
    <w:p w14:paraId="786E116F" w14:textId="77777777" w:rsidR="0012390B" w:rsidRPr="00126624" w:rsidRDefault="0012390B" w:rsidP="0012390B">
      <w:pPr>
        <w:pStyle w:val="ListParagraph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iCs/>
        </w:rPr>
        <w:t>Candidatul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va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trebui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urmeze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intocmai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structura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obligatorie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si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indicatiile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descrise</w:t>
      </w:r>
      <w:proofErr w:type="spellEnd"/>
      <w:r w:rsidRPr="00126624">
        <w:rPr>
          <w:rFonts w:ascii="Times New Roman" w:hAnsi="Times New Roman" w:cs="Times New Roman"/>
          <w:iCs/>
        </w:rPr>
        <w:t xml:space="preserve"> in </w:t>
      </w:r>
      <w:proofErr w:type="spellStart"/>
      <w:r w:rsidRPr="00126624">
        <w:rPr>
          <w:rFonts w:ascii="Times New Roman" w:hAnsi="Times New Roman" w:cs="Times New Roman"/>
          <w:iCs/>
        </w:rPr>
        <w:t>cele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ce</w:t>
      </w:r>
      <w:proofErr w:type="spellEnd"/>
      <w:r w:rsidRPr="00126624">
        <w:rPr>
          <w:rFonts w:ascii="Times New Roman" w:hAnsi="Times New Roman" w:cs="Times New Roman"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iCs/>
        </w:rPr>
        <w:t>urmeaza</w:t>
      </w:r>
      <w:proofErr w:type="spellEnd"/>
      <w:r w:rsidRPr="00126624">
        <w:rPr>
          <w:rFonts w:ascii="Times New Roman" w:hAnsi="Times New Roman" w:cs="Times New Roman"/>
          <w:iCs/>
        </w:rPr>
        <w:t>:</w:t>
      </w:r>
      <w:bookmarkEnd w:id="1"/>
      <w:bookmarkEnd w:id="2"/>
    </w:p>
    <w:p w14:paraId="319FBF7E" w14:textId="77777777" w:rsidR="0012390B" w:rsidRPr="00126624" w:rsidRDefault="0012390B" w:rsidP="0012390B">
      <w:pPr>
        <w:pStyle w:val="ListParagraph"/>
        <w:spacing w:before="120"/>
        <w:ind w:left="0"/>
        <w:contextualSpacing w:val="0"/>
        <w:jc w:val="both"/>
        <w:outlineLvl w:val="0"/>
        <w:rPr>
          <w:rFonts w:ascii="Times New Roman" w:hAnsi="Times New Roman" w:cs="Times New Roman"/>
          <w:bCs/>
          <w:iCs/>
        </w:rPr>
      </w:pPr>
      <w:bookmarkStart w:id="3" w:name="_Toc64889268"/>
      <w:bookmarkStart w:id="4" w:name="_Toc72146814"/>
      <w:proofErr w:type="spellStart"/>
      <w:r w:rsidRPr="00126624">
        <w:rPr>
          <w:rFonts w:ascii="Times New Roman" w:hAnsi="Times New Roman" w:cs="Times New Roman"/>
          <w:b/>
          <w:bCs/>
          <w:iCs/>
        </w:rPr>
        <w:t>Numele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planului</w:t>
      </w:r>
      <w:proofErr w:type="spellEnd"/>
      <w:r w:rsidRPr="00126624">
        <w:rPr>
          <w:rFonts w:ascii="Times New Roman" w:hAnsi="Times New Roman" w:cs="Times New Roman"/>
          <w:b/>
          <w:bCs/>
          <w:iCs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bCs/>
          <w:iCs/>
        </w:rPr>
        <w:t>afaceri</w:t>
      </w:r>
      <w:proofErr w:type="spellEnd"/>
      <w:r w:rsidRPr="00126624">
        <w:rPr>
          <w:rFonts w:ascii="Times New Roman" w:hAnsi="Times New Roman" w:cs="Times New Roman"/>
          <w:bCs/>
          <w:iCs/>
        </w:rPr>
        <w:t xml:space="preserve"> ______________________________ (maxim 50 de </w:t>
      </w:r>
      <w:proofErr w:type="spellStart"/>
      <w:r w:rsidRPr="00126624">
        <w:rPr>
          <w:rFonts w:ascii="Times New Roman" w:hAnsi="Times New Roman" w:cs="Times New Roman"/>
          <w:bCs/>
          <w:iCs/>
        </w:rPr>
        <w:t>caractere</w:t>
      </w:r>
      <w:proofErr w:type="spellEnd"/>
      <w:r w:rsidRPr="00126624">
        <w:rPr>
          <w:rFonts w:ascii="Times New Roman" w:hAnsi="Times New Roman" w:cs="Times New Roman"/>
          <w:bCs/>
          <w:iCs/>
        </w:rPr>
        <w:t>)</w:t>
      </w:r>
      <w:bookmarkEnd w:id="3"/>
      <w:bookmarkEnd w:id="4"/>
    </w:p>
    <w:p w14:paraId="58821B7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lang w:val="es-ES"/>
        </w:rPr>
      </w:pPr>
    </w:p>
    <w:p w14:paraId="12648424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Informatii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generale (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. 5000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)</w:t>
      </w:r>
    </w:p>
    <w:p w14:paraId="352E1FBD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es-ES"/>
        </w:rPr>
      </w:pPr>
    </w:p>
    <w:p w14:paraId="45845426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Forma juridică de constituire:</w:t>
      </w:r>
      <w:r w:rsidRPr="00126624">
        <w:rPr>
          <w:rFonts w:ascii="Times New Roman" w:hAnsi="Times New Roman" w:cs="Times New Roman"/>
          <w:lang w:val="ro-MD"/>
        </w:rPr>
        <w:t xml:space="preserve"> </w:t>
      </w:r>
      <w:r w:rsidRPr="00126624">
        <w:rPr>
          <w:rFonts w:ascii="Times New Roman" w:hAnsi="Times New Roman" w:cs="Times New Roman"/>
          <w:i/>
          <w:iCs/>
          <w:lang w:val="ro-MD"/>
        </w:rPr>
        <w:t>SRL, ONG etc....</w:t>
      </w:r>
    </w:p>
    <w:p w14:paraId="009D2261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Asociați/acționari/membrii fondatori:</w:t>
      </w:r>
      <w:r w:rsidRPr="00126624">
        <w:rPr>
          <w:rFonts w:ascii="Times New Roman" w:hAnsi="Times New Roman" w:cs="Times New Roman"/>
          <w:lang w:val="ro-MD"/>
        </w:rPr>
        <w:t xml:space="preserve"> numar și procent de asociere</w:t>
      </w:r>
    </w:p>
    <w:p w14:paraId="273C9E49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Sediul social: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5B910F1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Punct de lucru:</w:t>
      </w:r>
      <w:r w:rsidRPr="00126624">
        <w:rPr>
          <w:rFonts w:ascii="Times New Roman" w:hAnsi="Times New Roman" w:cs="Times New Roman"/>
          <w:lang w:val="ro-MD"/>
        </w:rPr>
        <w:t xml:space="preserve"> localitate, judet</w:t>
      </w:r>
    </w:p>
    <w:p w14:paraId="66FCD004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Capital social:</w:t>
      </w:r>
    </w:p>
    <w:p w14:paraId="0BC505C5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afacerii:</w:t>
      </w:r>
      <w:r w:rsidRPr="00126624">
        <w:rPr>
          <w:rFonts w:ascii="Times New Roman" w:hAnsi="Times New Roman" w:cs="Times New Roman"/>
          <w:lang w:val="ro-MD"/>
        </w:rPr>
        <w:t xml:space="preserve"> comerț, producție, servicii;</w:t>
      </w:r>
    </w:p>
    <w:p w14:paraId="207B01A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Tipul activității principale și codul CAEN</w:t>
      </w:r>
      <w:r w:rsidRPr="00126624">
        <w:rPr>
          <w:rFonts w:ascii="Times New Roman" w:hAnsi="Times New Roman" w:cs="Times New Roman"/>
          <w:lang w:val="ro-MD"/>
        </w:rPr>
        <w:t xml:space="preserve"> (Atenție! Puteți alege un singur cod CAEN)</w:t>
      </w:r>
    </w:p>
    <w:p w14:paraId="29FB2827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</w:rPr>
      </w:pPr>
      <w:proofErr w:type="spellStart"/>
      <w:r w:rsidRPr="00126624">
        <w:rPr>
          <w:rFonts w:ascii="Times New Roman" w:hAnsi="Times New Roman" w:cs="Times New Roman"/>
          <w:b/>
          <w:iCs/>
        </w:rPr>
        <w:t>Activitatea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principala</w:t>
      </w:r>
      <w:proofErr w:type="spellEnd"/>
      <w:r w:rsidRPr="00126624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iCs/>
        </w:rPr>
        <w:t>desfasurata</w:t>
      </w:r>
      <w:proofErr w:type="spellEnd"/>
      <w:r w:rsidRPr="00126624">
        <w:rPr>
          <w:rFonts w:ascii="Times New Roman" w:hAnsi="Times New Roman" w:cs="Times New Roman"/>
          <w:iCs/>
        </w:rPr>
        <w:t>:</w:t>
      </w:r>
    </w:p>
    <w:p w14:paraId="23403AC2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val="es-ES"/>
        </w:rPr>
      </w:pPr>
      <w:r w:rsidRPr="00126624">
        <w:rPr>
          <w:rFonts w:ascii="Times New Roman" w:hAnsi="Times New Roman" w:cs="Times New Roman"/>
          <w:b/>
          <w:bCs/>
          <w:lang w:val="ro-MD"/>
        </w:rPr>
        <w:t>Misiunea socială/programele sociale:</w:t>
      </w:r>
    </w:p>
    <w:p w14:paraId="721AEF1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Descrieți pe scurt ideea de afacere socială, misiunea socială, programele sociale pe care propuneți și strategia de dezvoltare.</w:t>
      </w:r>
    </w:p>
    <w:p w14:paraId="0E53B55B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ro-MD"/>
        </w:rPr>
      </w:pPr>
    </w:p>
    <w:p w14:paraId="3C610FBE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r w:rsidRPr="00126624">
        <w:rPr>
          <w:rFonts w:ascii="Times New Roman" w:hAnsi="Times New Roman" w:cs="Times New Roman"/>
          <w:b/>
          <w:lang w:val="es-ES"/>
        </w:rPr>
        <w:t xml:space="preserve">Problema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carei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rezolvare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constituie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categoriile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persoane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carora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li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</w:t>
      </w:r>
      <w:proofErr w:type="spellStart"/>
      <w:r w:rsidRPr="00126624">
        <w:rPr>
          <w:rFonts w:ascii="Times New Roman" w:hAnsi="Times New Roman" w:cs="Times New Roman"/>
          <w:lang w:val="es-ES"/>
        </w:rPr>
        <w:t>adreseaza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respectiva si </w:t>
      </w:r>
      <w:proofErr w:type="spellStart"/>
      <w:r w:rsidRPr="00126624">
        <w:rPr>
          <w:rFonts w:ascii="Times New Roman" w:hAnsi="Times New Roman" w:cs="Times New Roman"/>
          <w:lang w:val="es-ES"/>
        </w:rPr>
        <w:t>nevoile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acestora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zona </w:t>
      </w:r>
      <w:proofErr w:type="spellStart"/>
      <w:r w:rsidRPr="00126624">
        <w:rPr>
          <w:rFonts w:ascii="Times New Roman" w:hAnsi="Times New Roman" w:cs="Times New Roman"/>
          <w:lang w:val="es-ES"/>
        </w:rPr>
        <w:t>geografica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problema </w:t>
      </w:r>
      <w:proofErr w:type="spellStart"/>
      <w:r w:rsidRPr="00126624">
        <w:rPr>
          <w:rFonts w:ascii="Times New Roman" w:hAnsi="Times New Roman" w:cs="Times New Roman"/>
          <w:lang w:val="es-ES"/>
        </w:rPr>
        <w:t>comunitara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/de </w:t>
      </w:r>
      <w:proofErr w:type="spellStart"/>
      <w:r w:rsidRPr="00126624">
        <w:rPr>
          <w:rFonts w:ascii="Times New Roman" w:hAnsi="Times New Roman" w:cs="Times New Roman"/>
          <w:lang w:val="es-ES"/>
        </w:rPr>
        <w:t>mediu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incearca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o </w:t>
      </w:r>
      <w:proofErr w:type="spellStart"/>
      <w:r w:rsidRPr="00126624">
        <w:rPr>
          <w:rFonts w:ascii="Times New Roman" w:hAnsi="Times New Roman" w:cs="Times New Roman"/>
          <w:lang w:val="es-ES"/>
        </w:rPr>
        <w:t>rezolve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2A5C1E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5C0C27CF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9602443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Descrieti pe larg care va fi misiunea sociala a intreprinderii sociale si care sunt programele sociale pe care le veti dezvolta pentru a va atinge misiunea. </w:t>
      </w:r>
    </w:p>
    <w:p w14:paraId="585C060A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lang w:val="es-ES"/>
        </w:rPr>
      </w:pPr>
    </w:p>
    <w:p w14:paraId="5D609675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MD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integreaza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contextul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social si in </w:t>
      </w:r>
      <w:proofErr w:type="spellStart"/>
      <w:r w:rsidRPr="00126624">
        <w:rPr>
          <w:rFonts w:ascii="Times New Roman" w:hAnsi="Times New Roman" w:cs="Times New Roman"/>
          <w:lang w:val="es-ES"/>
        </w:rPr>
        <w:t>cel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zona respectiva: elemente de analiza de </w:t>
      </w:r>
      <w:proofErr w:type="spellStart"/>
      <w:r w:rsidRPr="00126624">
        <w:rPr>
          <w:rFonts w:ascii="Times New Roman" w:hAnsi="Times New Roman" w:cs="Times New Roman"/>
          <w:lang w:val="es-ES"/>
        </w:rPr>
        <w:t>piata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de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D78E4C3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5C447123" w14:textId="77777777" w:rsidR="00D60873" w:rsidRDefault="00D60873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</w:p>
    <w:p w14:paraId="682C6D3B" w14:textId="77777777" w:rsidR="00D60873" w:rsidRDefault="00D60873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</w:p>
    <w:p w14:paraId="01ECFA04" w14:textId="48B523D5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lastRenderedPageBreak/>
        <w:t>Această secțiune va cuprinde pe scurt următoarele elemente:</w:t>
      </w:r>
    </w:p>
    <w:p w14:paraId="7B401183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 xml:space="preserve">Scurtă descriere a contextului social și contextul economic din zona: </w:t>
      </w:r>
    </w:p>
    <w:p w14:paraId="63ECD948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lang w:val="ro-MD"/>
        </w:rPr>
      </w:pPr>
      <w:r w:rsidRPr="00126624">
        <w:rPr>
          <w:rFonts w:ascii="Times New Roman" w:hAnsi="Times New Roman" w:cs="Times New Roman"/>
          <w:lang w:val="ro-MD"/>
        </w:rPr>
        <w:t>Scurtă descriere a firmei: viziune, misiune, scop și obiective; trebuie să menționezi cel puțin 3 obiective SMART pe următorii 3 ani.</w:t>
      </w:r>
    </w:p>
    <w:p w14:paraId="10589852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lang w:val="ro-MD"/>
        </w:rPr>
      </w:pPr>
      <w:r w:rsidRPr="00126624">
        <w:rPr>
          <w:rFonts w:ascii="Times New Roman" w:hAnsi="Times New Roman" w:cs="Times New Roman"/>
          <w:bCs/>
          <w:lang w:val="ro-MD"/>
        </w:rPr>
        <w:t>Motivați alegerea codului  CAEN în raport cu afacerea descrisă în Planul de Afacere social.</w:t>
      </w:r>
    </w:p>
    <w:p w14:paraId="31D82A40" w14:textId="77777777" w:rsidR="0012390B" w:rsidRPr="00126624" w:rsidRDefault="0012390B" w:rsidP="0012390B">
      <w:pPr>
        <w:spacing w:after="0" w:line="240" w:lineRule="auto"/>
        <w:rPr>
          <w:rFonts w:ascii="Times New Roman" w:hAnsi="Times New Roman" w:cs="Times New Roman"/>
          <w:bCs/>
          <w:i/>
          <w:iCs/>
          <w:lang w:val="ro-MD"/>
        </w:rPr>
      </w:pPr>
    </w:p>
    <w:p w14:paraId="4CD9B663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Modelul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organizare si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functionare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accent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se </w:t>
      </w:r>
      <w:proofErr w:type="spellStart"/>
      <w:r w:rsidRPr="00126624">
        <w:rPr>
          <w:rFonts w:ascii="Times New Roman" w:hAnsi="Times New Roman" w:cs="Times New Roman"/>
          <w:lang w:val="es-ES"/>
        </w:rPr>
        <w:t>asigura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participarea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membrilor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altor </w:t>
      </w:r>
      <w:proofErr w:type="spellStart"/>
      <w:r w:rsidRPr="00126624">
        <w:rPr>
          <w:rFonts w:ascii="Times New Roman" w:hAnsi="Times New Roman" w:cs="Times New Roman"/>
          <w:lang w:val="es-ES"/>
        </w:rPr>
        <w:t>actori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interesati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persone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vulnerabile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daca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parte din </w:t>
      </w:r>
      <w:proofErr w:type="spellStart"/>
      <w:r w:rsidRPr="00126624">
        <w:rPr>
          <w:rFonts w:ascii="Times New Roman" w:hAnsi="Times New Roman" w:cs="Times New Roman"/>
          <w:lang w:val="es-ES"/>
        </w:rPr>
        <w:t>grupurile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vizate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la </w:t>
      </w:r>
      <w:proofErr w:type="spellStart"/>
      <w:r w:rsidRPr="00126624">
        <w:rPr>
          <w:rFonts w:ascii="Times New Roman" w:hAnsi="Times New Roman" w:cs="Times New Roman"/>
          <w:lang w:val="es-ES"/>
        </w:rPr>
        <w:t>deciziile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modul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acesta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reflecta </w:t>
      </w:r>
      <w:proofErr w:type="spellStart"/>
      <w:r w:rsidRPr="00126624">
        <w:rPr>
          <w:rFonts w:ascii="Times New Roman" w:hAnsi="Times New Roman" w:cs="Times New Roman"/>
          <w:lang w:val="es-ES"/>
        </w:rPr>
        <w:t>principiile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prevazute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Legea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219/2015 </w:t>
      </w:r>
      <w:proofErr w:type="spellStart"/>
      <w:r w:rsidRPr="00126624">
        <w:rPr>
          <w:rFonts w:ascii="Times New Roman" w:hAnsi="Times New Roman" w:cs="Times New Roman"/>
          <w:lang w:val="es-ES"/>
        </w:rPr>
        <w:t>privind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5736C55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B3D581F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se va fase </w:t>
      </w:r>
      <w:proofErr w:type="spellStart"/>
      <w:r w:rsidRPr="00126624">
        <w:rPr>
          <w:rFonts w:ascii="Times New Roman" w:hAnsi="Times New Roman" w:cs="Times New Roman"/>
          <w:lang w:val="es-ES"/>
        </w:rPr>
        <w:t>referire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la analiza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strategia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marketing, cum se va </w:t>
      </w:r>
      <w:proofErr w:type="spellStart"/>
      <w:r w:rsidRPr="00126624">
        <w:rPr>
          <w:rFonts w:ascii="Times New Roman" w:hAnsi="Times New Roman" w:cs="Times New Roman"/>
          <w:lang w:val="es-ES"/>
        </w:rPr>
        <w:t>raspunde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concurentei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cum va fi </w:t>
      </w:r>
      <w:proofErr w:type="spellStart"/>
      <w:r w:rsidRPr="00126624">
        <w:rPr>
          <w:rFonts w:ascii="Times New Roman" w:hAnsi="Times New Roman" w:cs="Times New Roman"/>
          <w:lang w:val="es-ES"/>
        </w:rPr>
        <w:t>promovata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afacerea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</w:t>
      </w:r>
    </w:p>
    <w:p w14:paraId="2B6A7BF9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4A1252E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Directiile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strategice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dezvoltare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avand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126624">
        <w:rPr>
          <w:rFonts w:ascii="Times New Roman" w:hAnsi="Times New Roman" w:cs="Times New Roman"/>
          <w:lang w:val="es-ES"/>
        </w:rPr>
        <w:t>vedere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atat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economica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cat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misiunea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programele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acesteia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151C3C4A" w14:textId="77777777" w:rsidR="0012390B" w:rsidRPr="00126624" w:rsidRDefault="0012390B" w:rsidP="0012390B">
      <w:pPr>
        <w:rPr>
          <w:rFonts w:ascii="Times New Roman" w:hAnsi="Times New Roman" w:cs="Times New Roman"/>
          <w:lang w:val="ro-MD"/>
        </w:rPr>
      </w:pPr>
    </w:p>
    <w:p w14:paraId="7741AFE8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Descrierea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produselor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serviciului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serviciilor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126624">
        <w:rPr>
          <w:rFonts w:ascii="Times New Roman" w:hAnsi="Times New Roman" w:cs="Times New Roman"/>
          <w:lang w:val="es-ES"/>
        </w:rPr>
        <w:t>lucrarii</w:t>
      </w:r>
      <w:proofErr w:type="spellEnd"/>
      <w:r w:rsidRPr="00126624">
        <w:rPr>
          <w:rFonts w:ascii="Times New Roman" w:hAnsi="Times New Roman" w:cs="Times New Roman"/>
          <w:lang w:val="es-ES"/>
        </w:rPr>
        <w:t>/</w:t>
      </w:r>
      <w:proofErr w:type="spellStart"/>
      <w:r w:rsidRPr="00126624">
        <w:rPr>
          <w:rFonts w:ascii="Times New Roman" w:hAnsi="Times New Roman" w:cs="Times New Roman"/>
          <w:lang w:val="es-ES"/>
        </w:rPr>
        <w:t>lucrarilor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face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obiectul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insertie</w:t>
      </w:r>
      <w:proofErr w:type="spellEnd"/>
      <w:r w:rsidRPr="00126624">
        <w:rPr>
          <w:rFonts w:ascii="Times New Roman" w:hAnsi="Times New Roman" w:cs="Times New Roman"/>
          <w:lang w:val="es-ES"/>
        </w:rPr>
        <w:t>;</w:t>
      </w:r>
    </w:p>
    <w:p w14:paraId="2E064CFF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42C493E6" w14:textId="77777777" w:rsidR="0012390B" w:rsidRPr="00126624" w:rsidRDefault="0012390B" w:rsidP="0012390B">
      <w:pPr>
        <w:ind w:left="93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detaliat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produsele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serviciile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lucrarile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fac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obiectul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principal al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fluxul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pentru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se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solicita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finantare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principalele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utilaje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echipamente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utilizate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In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cadrul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afacerii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realiza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promoveaza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concret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cercetarea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dezvoltarea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tehnologica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sau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inovarea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? Daca da,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descrieti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care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vor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fi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aceste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>activitati</w:t>
      </w:r>
      <w:proofErr w:type="spellEnd"/>
      <w:r w:rsidRPr="00126624">
        <w:rPr>
          <w:rFonts w:ascii="Times New Roman" w:eastAsia="Times New Roman" w:hAnsi="Times New Roman" w:cs="Times New Roman"/>
          <w:color w:val="000000"/>
          <w:lang w:eastAsia="ro-RO"/>
        </w:rPr>
        <w:t xml:space="preserve">. </w:t>
      </w:r>
    </w:p>
    <w:p w14:paraId="3C645E87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propuse: analiza </w:t>
      </w:r>
      <w:proofErr w:type="spellStart"/>
      <w:r w:rsidRPr="00126624">
        <w:rPr>
          <w:rFonts w:ascii="Times New Roman" w:hAnsi="Times New Roman" w:cs="Times New Roman"/>
          <w:lang w:val="es-ES"/>
        </w:rPr>
        <w:t>punctelor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celor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slabe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ale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respectiv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analiza </w:t>
      </w:r>
      <w:proofErr w:type="spellStart"/>
      <w:r w:rsidRPr="00126624">
        <w:rPr>
          <w:rFonts w:ascii="Times New Roman" w:hAnsi="Times New Roman" w:cs="Times New Roman"/>
          <w:lang w:val="es-ES"/>
        </w:rPr>
        <w:t>amenintarilor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a </w:t>
      </w:r>
      <w:proofErr w:type="spellStart"/>
      <w:r w:rsidRPr="00126624">
        <w:rPr>
          <w:rFonts w:ascii="Times New Roman" w:hAnsi="Times New Roman" w:cs="Times New Roman"/>
          <w:lang w:val="es-ES"/>
        </w:rPr>
        <w:t>oportunitatilor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din </w:t>
      </w:r>
      <w:proofErr w:type="spellStart"/>
      <w:r w:rsidRPr="00126624">
        <w:rPr>
          <w:rFonts w:ascii="Times New Roman" w:hAnsi="Times New Roman" w:cs="Times New Roman"/>
          <w:lang w:val="es-ES"/>
        </w:rPr>
        <w:t>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in care </w:t>
      </w:r>
      <w:proofErr w:type="spellStart"/>
      <w:r w:rsidRPr="00126624">
        <w:rPr>
          <w:rFonts w:ascii="Times New Roman" w:hAnsi="Times New Roman" w:cs="Times New Roman"/>
          <w:lang w:val="es-ES"/>
        </w:rPr>
        <w:t>functioneaza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(analiza SWOT), </w:t>
      </w:r>
      <w:proofErr w:type="spellStart"/>
      <w:r w:rsidRPr="00126624">
        <w:rPr>
          <w:rFonts w:ascii="Times New Roman" w:hAnsi="Times New Roman" w:cs="Times New Roman"/>
          <w:lang w:val="es-ES"/>
        </w:rPr>
        <w:t>precum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justificarea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propuse fata de </w:t>
      </w:r>
      <w:proofErr w:type="spellStart"/>
      <w:r w:rsidRPr="00126624">
        <w:rPr>
          <w:rFonts w:ascii="Times New Roman" w:hAnsi="Times New Roman" w:cs="Times New Roman"/>
          <w:lang w:val="es-ES"/>
        </w:rPr>
        <w:t>acestea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; (max.10000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718B2779" w14:textId="77777777" w:rsidR="0012390B" w:rsidRPr="00126624" w:rsidRDefault="0012390B" w:rsidP="0012390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02764346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r w:rsidRPr="00126624">
        <w:rPr>
          <w:rFonts w:ascii="Times New Roman" w:hAnsi="Times New Roman" w:cs="Times New Roman"/>
          <w:lang w:val="es-ES"/>
        </w:rPr>
        <w:t xml:space="preserve">La </w:t>
      </w:r>
      <w:proofErr w:type="spellStart"/>
      <w:r w:rsidRPr="00126624">
        <w:rPr>
          <w:rFonts w:ascii="Times New Roman" w:hAnsi="Times New Roman" w:cs="Times New Roman"/>
          <w:lang w:val="es-ES"/>
        </w:rPr>
        <w:t>aceasta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sectiune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vor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fi </w:t>
      </w:r>
      <w:proofErr w:type="spellStart"/>
      <w:r w:rsidRPr="00126624">
        <w:rPr>
          <w:rFonts w:ascii="Times New Roman" w:hAnsi="Times New Roman" w:cs="Times New Roman"/>
          <w:lang w:val="es-ES"/>
        </w:rPr>
        <w:t>detaliate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si </w:t>
      </w:r>
      <w:proofErr w:type="spellStart"/>
      <w:r w:rsidRPr="00126624">
        <w:rPr>
          <w:rFonts w:ascii="Times New Roman" w:hAnsi="Times New Roman" w:cs="Times New Roman"/>
          <w:lang w:val="es-ES"/>
        </w:rPr>
        <w:t>activitatile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pe care </w:t>
      </w:r>
      <w:proofErr w:type="spellStart"/>
      <w:r w:rsidRPr="00126624">
        <w:rPr>
          <w:rFonts w:ascii="Times New Roman" w:hAnsi="Times New Roman" w:cs="Times New Roman"/>
          <w:lang w:val="es-ES"/>
        </w:rPr>
        <w:t>urmeaza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le </w:t>
      </w:r>
      <w:proofErr w:type="spellStart"/>
      <w:r w:rsidRPr="00126624">
        <w:rPr>
          <w:rFonts w:ascii="Times New Roman" w:hAnsi="Times New Roman" w:cs="Times New Roman"/>
          <w:lang w:val="es-ES"/>
        </w:rPr>
        <w:t>implementati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pentru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realizarea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planului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lang w:val="es-ES"/>
        </w:rPr>
        <w:t>afaceri</w:t>
      </w:r>
      <w:proofErr w:type="spellEnd"/>
      <w:r w:rsidRPr="00126624">
        <w:rPr>
          <w:rFonts w:ascii="Times New Roman" w:hAnsi="Times New Roman" w:cs="Times New Roman"/>
          <w:lang w:val="es-ES"/>
        </w:rPr>
        <w:t>.</w:t>
      </w:r>
    </w:p>
    <w:p w14:paraId="0DFF80B7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1DF9AD60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126624">
        <w:rPr>
          <w:rFonts w:ascii="Times New Roman" w:hAnsi="Times New Roman" w:cs="Times New Roman"/>
          <w:b/>
          <w:lang w:val="es-ES"/>
        </w:rPr>
        <w:t>Planul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de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finantare</w:t>
      </w:r>
      <w:proofErr w:type="spellEnd"/>
      <w:r w:rsidRPr="00126624">
        <w:rPr>
          <w:rFonts w:ascii="Times New Roman" w:hAnsi="Times New Roman" w:cs="Times New Roman"/>
          <w:b/>
          <w:lang w:val="es-ES"/>
        </w:rPr>
        <w:t xml:space="preserve"> al </w:t>
      </w:r>
      <w:proofErr w:type="spellStart"/>
      <w:r w:rsidRPr="00126624">
        <w:rPr>
          <w:rFonts w:ascii="Times New Roman" w:hAnsi="Times New Roman" w:cs="Times New Roman"/>
          <w:b/>
          <w:lang w:val="es-ES"/>
        </w:rPr>
        <w:t>intreprinderii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26624">
        <w:rPr>
          <w:rFonts w:ascii="Times New Roman" w:hAnsi="Times New Roman" w:cs="Times New Roman"/>
          <w:lang w:val="es-ES"/>
        </w:rPr>
        <w:t>modalitatea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care se va </w:t>
      </w:r>
      <w:proofErr w:type="spellStart"/>
      <w:r w:rsidRPr="00126624">
        <w:rPr>
          <w:rFonts w:ascii="Times New Roman" w:hAnsi="Times New Roman" w:cs="Times New Roman"/>
          <w:lang w:val="es-ES"/>
        </w:rPr>
        <w:t>finanta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intreprinderea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sociala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26624">
        <w:rPr>
          <w:rFonts w:ascii="Times New Roman" w:hAnsi="Times New Roman" w:cs="Times New Roman"/>
          <w:lang w:val="es-ES"/>
        </w:rPr>
        <w:t>inclusiv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prin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intermediul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unei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finantari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26624">
        <w:rPr>
          <w:rFonts w:ascii="Times New Roman" w:hAnsi="Times New Roman" w:cs="Times New Roman"/>
          <w:lang w:val="es-ES"/>
        </w:rPr>
        <w:t>nerambursabile</w:t>
      </w:r>
      <w:proofErr w:type="spellEnd"/>
      <w:r w:rsidRPr="00126624">
        <w:rPr>
          <w:rFonts w:ascii="Times New Roman" w:hAnsi="Times New Roman" w:cs="Times New Roman"/>
          <w:lang w:val="es-ES"/>
        </w:rPr>
        <w:t>; (</w:t>
      </w:r>
      <w:proofErr w:type="spellStart"/>
      <w:r w:rsidRPr="00126624">
        <w:rPr>
          <w:rFonts w:ascii="Times New Roman" w:hAnsi="Times New Roman" w:cs="Times New Roman"/>
          <w:lang w:val="es-ES"/>
        </w:rPr>
        <w:t>max</w:t>
      </w:r>
      <w:proofErr w:type="spellEnd"/>
      <w:r w:rsidRPr="00126624">
        <w:rPr>
          <w:rFonts w:ascii="Times New Roman" w:hAnsi="Times New Roman" w:cs="Times New Roman"/>
          <w:lang w:val="es-ES"/>
        </w:rPr>
        <w:t xml:space="preserve">. 10000 </w:t>
      </w:r>
      <w:proofErr w:type="spellStart"/>
      <w:r w:rsidRPr="00126624">
        <w:rPr>
          <w:rFonts w:ascii="Times New Roman" w:hAnsi="Times New Roman" w:cs="Times New Roman"/>
          <w:lang w:val="es-ES"/>
        </w:rPr>
        <w:t>caractere</w:t>
      </w:r>
      <w:proofErr w:type="spellEnd"/>
      <w:r w:rsidRPr="00126624">
        <w:rPr>
          <w:rFonts w:ascii="Times New Roman" w:hAnsi="Times New Roman" w:cs="Times New Roman"/>
          <w:lang w:val="es-ES"/>
        </w:rPr>
        <w:t>)</w:t>
      </w:r>
    </w:p>
    <w:p w14:paraId="0E7CEB88" w14:textId="77777777" w:rsidR="0012390B" w:rsidRPr="00126624" w:rsidRDefault="0012390B" w:rsidP="00123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14:paraId="696487F6" w14:textId="77777777" w:rsidR="0012390B" w:rsidRPr="00126624" w:rsidRDefault="0012390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26624">
        <w:rPr>
          <w:rFonts w:ascii="Times New Roman" w:hAnsi="Times New Roman" w:cs="Times New Roman"/>
          <w:b/>
        </w:rPr>
        <w:t>Rezultate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economice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si</w:t>
      </w:r>
      <w:proofErr w:type="spellEnd"/>
      <w:r w:rsidRPr="00126624">
        <w:rPr>
          <w:rFonts w:ascii="Times New Roman" w:hAnsi="Times New Roman" w:cs="Times New Roman"/>
          <w:b/>
        </w:rPr>
        <w:t xml:space="preserve"> </w:t>
      </w:r>
      <w:proofErr w:type="spellStart"/>
      <w:r w:rsidRPr="00126624">
        <w:rPr>
          <w:rFonts w:ascii="Times New Roman" w:hAnsi="Times New Roman" w:cs="Times New Roman"/>
          <w:b/>
        </w:rPr>
        <w:t>sociale</w:t>
      </w:r>
      <w:proofErr w:type="spellEnd"/>
      <w:r w:rsidRPr="00126624">
        <w:rPr>
          <w:rFonts w:ascii="Times New Roman" w:hAnsi="Times New Roman" w:cs="Times New Roman"/>
        </w:rPr>
        <w:t xml:space="preserve"> specific </w:t>
      </w:r>
      <w:proofErr w:type="spellStart"/>
      <w:r w:rsidRPr="00126624">
        <w:rPr>
          <w:rFonts w:ascii="Times New Roman" w:hAnsi="Times New Roman" w:cs="Times New Roman"/>
        </w:rPr>
        <w:t>preconizate</w:t>
      </w:r>
      <w:proofErr w:type="spellEnd"/>
      <w:r w:rsidRPr="00126624">
        <w:rPr>
          <w:rFonts w:ascii="Times New Roman" w:hAnsi="Times New Roman" w:cs="Times New Roman"/>
        </w:rPr>
        <w:t xml:space="preserve">, </w:t>
      </w:r>
      <w:proofErr w:type="spellStart"/>
      <w:r w:rsidRPr="00126624">
        <w:rPr>
          <w:rFonts w:ascii="Times New Roman" w:hAnsi="Times New Roman" w:cs="Times New Roman"/>
        </w:rPr>
        <w:t>corespunzatoare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activitatilor</w:t>
      </w:r>
      <w:proofErr w:type="spellEnd"/>
      <w:r w:rsidRPr="00126624">
        <w:rPr>
          <w:rFonts w:ascii="Times New Roman" w:hAnsi="Times New Roman" w:cs="Times New Roman"/>
        </w:rPr>
        <w:t xml:space="preserve"> </w:t>
      </w:r>
      <w:proofErr w:type="spellStart"/>
      <w:r w:rsidRPr="00126624">
        <w:rPr>
          <w:rFonts w:ascii="Times New Roman" w:hAnsi="Times New Roman" w:cs="Times New Roman"/>
        </w:rPr>
        <w:t>planificate</w:t>
      </w:r>
      <w:proofErr w:type="spellEnd"/>
      <w:r w:rsidRPr="00126624">
        <w:rPr>
          <w:rFonts w:ascii="Times New Roman" w:hAnsi="Times New Roman" w:cs="Times New Roman"/>
        </w:rPr>
        <w:t>;</w:t>
      </w:r>
    </w:p>
    <w:p w14:paraId="50C0D41D" w14:textId="77777777" w:rsidR="0012390B" w:rsidRPr="00126624" w:rsidRDefault="0012390B" w:rsidP="0012390B">
      <w:pPr>
        <w:ind w:left="720"/>
        <w:rPr>
          <w:rFonts w:ascii="Times New Roman" w:hAnsi="Times New Roman" w:cs="Times New Roman"/>
          <w:b/>
        </w:rPr>
      </w:pPr>
      <w:r w:rsidRPr="00126624">
        <w:rPr>
          <w:rFonts w:ascii="Times New Roman" w:hAnsi="Times New Roman" w:cs="Times New Roman"/>
          <w:lang w:val="ro-MD"/>
        </w:rPr>
        <w:t>Descrieți principalele activități necesare pentru demararea afacerii.  (ex: achiziție/modernizare/amenajare spațiu, asigurare utilități și achiziție echipamente specifice activității) (max. 10000 caractere)</w:t>
      </w:r>
    </w:p>
    <w:p w14:paraId="496DC965" w14:textId="2F31307A" w:rsidR="00E159C1" w:rsidRPr="00341BBE" w:rsidRDefault="00E03524" w:rsidP="00E24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F4E79"/>
          <w:lang w:val="ro-RO"/>
        </w:rPr>
      </w:pPr>
      <w:r w:rsidRPr="00341BBE">
        <w:rPr>
          <w:rFonts w:ascii="Times New Roman" w:hAnsi="Times New Roman" w:cs="Times New Roman"/>
          <w:b/>
        </w:rPr>
        <w:t>Sche</w:t>
      </w:r>
      <w:r w:rsidRPr="00341BBE">
        <w:rPr>
          <w:rFonts w:ascii="Times New Roman" w:hAnsi="Times New Roman" w:cs="Times New Roman"/>
          <w:b/>
          <w:spacing w:val="-1"/>
        </w:rPr>
        <w:t>m</w:t>
      </w:r>
      <w:r w:rsidRPr="00341BBE">
        <w:rPr>
          <w:rFonts w:ascii="Times New Roman" w:hAnsi="Times New Roman" w:cs="Times New Roman"/>
          <w:b/>
        </w:rPr>
        <w:t xml:space="preserve">a </w:t>
      </w:r>
      <w:proofErr w:type="spellStart"/>
      <w:r w:rsidRPr="00341BBE">
        <w:rPr>
          <w:rFonts w:ascii="Times New Roman" w:hAnsi="Times New Roman" w:cs="Times New Roman"/>
          <w:b/>
          <w:spacing w:val="-1"/>
        </w:rPr>
        <w:t>o</w:t>
      </w:r>
      <w:r w:rsidRPr="00341BBE">
        <w:rPr>
          <w:rFonts w:ascii="Times New Roman" w:hAnsi="Times New Roman" w:cs="Times New Roman"/>
          <w:b/>
        </w:rPr>
        <w:t>rga</w:t>
      </w:r>
      <w:r w:rsidRPr="00341BBE">
        <w:rPr>
          <w:rFonts w:ascii="Times New Roman" w:hAnsi="Times New Roman" w:cs="Times New Roman"/>
          <w:b/>
          <w:spacing w:val="-1"/>
        </w:rPr>
        <w:t>n</w:t>
      </w:r>
      <w:r w:rsidRPr="00341BBE">
        <w:rPr>
          <w:rFonts w:ascii="Times New Roman" w:hAnsi="Times New Roman" w:cs="Times New Roman"/>
          <w:b/>
        </w:rPr>
        <w:t>iza</w:t>
      </w:r>
      <w:r w:rsidRPr="00341BBE">
        <w:rPr>
          <w:rFonts w:ascii="Times New Roman" w:hAnsi="Times New Roman" w:cs="Times New Roman"/>
          <w:b/>
          <w:spacing w:val="-2"/>
        </w:rPr>
        <w:t>t</w:t>
      </w:r>
      <w:r w:rsidRPr="00341BBE">
        <w:rPr>
          <w:rFonts w:ascii="Times New Roman" w:hAnsi="Times New Roman" w:cs="Times New Roman"/>
          <w:b/>
          <w:spacing w:val="-1"/>
        </w:rPr>
        <w:t>o</w:t>
      </w:r>
      <w:r w:rsidRPr="00341BBE">
        <w:rPr>
          <w:rFonts w:ascii="Times New Roman" w:hAnsi="Times New Roman" w:cs="Times New Roman"/>
          <w:b/>
        </w:rPr>
        <w:t>ri</w:t>
      </w:r>
      <w:r w:rsidRPr="00341BBE">
        <w:rPr>
          <w:rFonts w:ascii="Times New Roman" w:hAnsi="Times New Roman" w:cs="Times New Roman"/>
          <w:b/>
          <w:spacing w:val="1"/>
        </w:rPr>
        <w:t>c</w:t>
      </w:r>
      <w:r w:rsidRPr="00341BBE">
        <w:rPr>
          <w:rFonts w:ascii="Times New Roman" w:hAnsi="Times New Roman" w:cs="Times New Roman"/>
          <w:b/>
        </w:rPr>
        <w:t>ă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și</w:t>
      </w:r>
      <w:proofErr w:type="spellEnd"/>
      <w:r w:rsidRPr="00341BBE">
        <w:rPr>
          <w:rFonts w:ascii="Times New Roman" w:hAnsi="Times New Roman" w:cs="Times New Roman"/>
          <w:b/>
          <w:spacing w:val="-3"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p</w:t>
      </w:r>
      <w:r w:rsidRPr="00341BBE">
        <w:rPr>
          <w:rFonts w:ascii="Times New Roman" w:hAnsi="Times New Roman" w:cs="Times New Roman"/>
          <w:b/>
          <w:spacing w:val="-2"/>
        </w:rPr>
        <w:t>o</w:t>
      </w:r>
      <w:r w:rsidRPr="00341BBE">
        <w:rPr>
          <w:rFonts w:ascii="Times New Roman" w:hAnsi="Times New Roman" w:cs="Times New Roman"/>
          <w:b/>
        </w:rPr>
        <w:t>l</w:t>
      </w:r>
      <w:r w:rsidRPr="00341BBE">
        <w:rPr>
          <w:rFonts w:ascii="Times New Roman" w:hAnsi="Times New Roman" w:cs="Times New Roman"/>
          <w:b/>
          <w:spacing w:val="-1"/>
        </w:rPr>
        <w:t>it</w:t>
      </w:r>
      <w:r w:rsidRPr="00341BBE">
        <w:rPr>
          <w:rFonts w:ascii="Times New Roman" w:hAnsi="Times New Roman" w:cs="Times New Roman"/>
          <w:b/>
        </w:rPr>
        <w:t>ica</w:t>
      </w:r>
      <w:proofErr w:type="spellEnd"/>
      <w:r w:rsidRPr="00341BBE">
        <w:rPr>
          <w:rFonts w:ascii="Times New Roman" w:hAnsi="Times New Roman" w:cs="Times New Roman"/>
          <w:b/>
        </w:rPr>
        <w:t xml:space="preserve"> de </w:t>
      </w:r>
      <w:proofErr w:type="spellStart"/>
      <w:r w:rsidRPr="00341BBE">
        <w:rPr>
          <w:rFonts w:ascii="Times New Roman" w:hAnsi="Times New Roman" w:cs="Times New Roman"/>
          <w:b/>
          <w:spacing w:val="1"/>
        </w:rPr>
        <w:t>r</w:t>
      </w:r>
      <w:r w:rsidRPr="00341BBE">
        <w:rPr>
          <w:rFonts w:ascii="Times New Roman" w:hAnsi="Times New Roman" w:cs="Times New Roman"/>
          <w:b/>
        </w:rPr>
        <w:t>e</w:t>
      </w:r>
      <w:r w:rsidRPr="00341BBE">
        <w:rPr>
          <w:rFonts w:ascii="Times New Roman" w:hAnsi="Times New Roman" w:cs="Times New Roman"/>
          <w:b/>
          <w:spacing w:val="-1"/>
        </w:rPr>
        <w:t>s</w:t>
      </w:r>
      <w:r w:rsidRPr="00341BBE">
        <w:rPr>
          <w:rFonts w:ascii="Times New Roman" w:hAnsi="Times New Roman" w:cs="Times New Roman"/>
          <w:b/>
        </w:rPr>
        <w:t>ur</w:t>
      </w:r>
      <w:r w:rsidRPr="00341BBE">
        <w:rPr>
          <w:rFonts w:ascii="Times New Roman" w:hAnsi="Times New Roman" w:cs="Times New Roman"/>
          <w:b/>
          <w:spacing w:val="-1"/>
        </w:rPr>
        <w:t>s</w:t>
      </w:r>
      <w:r w:rsidRPr="00341BBE">
        <w:rPr>
          <w:rFonts w:ascii="Times New Roman" w:hAnsi="Times New Roman" w:cs="Times New Roman"/>
          <w:b/>
        </w:rPr>
        <w:t>e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u</w:t>
      </w:r>
      <w:r w:rsidRPr="00341BBE">
        <w:rPr>
          <w:rFonts w:ascii="Times New Roman" w:hAnsi="Times New Roman" w:cs="Times New Roman"/>
          <w:b/>
          <w:spacing w:val="-1"/>
        </w:rPr>
        <w:t>m</w:t>
      </w:r>
      <w:r w:rsidRPr="00341BBE">
        <w:rPr>
          <w:rFonts w:ascii="Times New Roman" w:hAnsi="Times New Roman" w:cs="Times New Roman"/>
          <w:b/>
          <w:spacing w:val="-3"/>
        </w:rPr>
        <w:t>a</w:t>
      </w:r>
      <w:r w:rsidRPr="00341BBE">
        <w:rPr>
          <w:rFonts w:ascii="Times New Roman" w:hAnsi="Times New Roman" w:cs="Times New Roman"/>
          <w:b/>
        </w:rPr>
        <w:t>n</w:t>
      </w:r>
      <w:r w:rsidRPr="00341BBE">
        <w:rPr>
          <w:rFonts w:ascii="Times New Roman" w:hAnsi="Times New Roman" w:cs="Times New Roman"/>
          <w:b/>
          <w:spacing w:val="-1"/>
        </w:rPr>
        <w:t>e</w:t>
      </w:r>
      <w:proofErr w:type="spellEnd"/>
      <w:r w:rsidRPr="00341BBE">
        <w:rPr>
          <w:rFonts w:ascii="Times New Roman" w:hAnsi="Times New Roman" w:cs="Times New Roman"/>
          <w:b/>
          <w:spacing w:val="-1"/>
        </w:rPr>
        <w:t>:</w:t>
      </w:r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numarul</w:t>
      </w:r>
      <w:proofErr w:type="spellEnd"/>
      <w:r w:rsidRPr="00341BBE">
        <w:rPr>
          <w:rFonts w:ascii="Times New Roman" w:hAnsi="Times New Roman" w:cs="Times New Roman"/>
          <w:b/>
        </w:rPr>
        <w:t xml:space="preserve"> de </w:t>
      </w:r>
      <w:proofErr w:type="spellStart"/>
      <w:r w:rsidRPr="00341BBE">
        <w:rPr>
          <w:rFonts w:ascii="Times New Roman" w:hAnsi="Times New Roman" w:cs="Times New Roman"/>
          <w:b/>
        </w:rPr>
        <w:t>persoane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angajate</w:t>
      </w:r>
      <w:proofErr w:type="spellEnd"/>
      <w:r w:rsidRPr="00341BBE">
        <w:rPr>
          <w:rFonts w:ascii="Times New Roman" w:hAnsi="Times New Roman" w:cs="Times New Roman"/>
          <w:b/>
        </w:rPr>
        <w:t xml:space="preserve"> in </w:t>
      </w:r>
      <w:proofErr w:type="spellStart"/>
      <w:r w:rsidRPr="00341BBE">
        <w:rPr>
          <w:rFonts w:ascii="Times New Roman" w:hAnsi="Times New Roman" w:cs="Times New Roman"/>
          <w:b/>
        </w:rPr>
        <w:t>intrepriderile</w:t>
      </w:r>
      <w:proofErr w:type="spellEnd"/>
      <w:r w:rsidRPr="00341BBE">
        <w:rPr>
          <w:rFonts w:ascii="Times New Roman" w:hAnsi="Times New Roman" w:cs="Times New Roman"/>
          <w:b/>
        </w:rPr>
        <w:t xml:space="preserve"> nou </w:t>
      </w:r>
      <w:proofErr w:type="spellStart"/>
      <w:r w:rsidRPr="00341BBE">
        <w:rPr>
          <w:rFonts w:ascii="Times New Roman" w:hAnsi="Times New Roman" w:cs="Times New Roman"/>
          <w:b/>
        </w:rPr>
        <w:t>infiintate</w:t>
      </w:r>
      <w:proofErr w:type="spellEnd"/>
      <w:r w:rsidRPr="00341BBE">
        <w:rPr>
          <w:rFonts w:ascii="Times New Roman" w:hAnsi="Times New Roman" w:cs="Times New Roman"/>
          <w:b/>
        </w:rPr>
        <w:t xml:space="preserve"> (</w:t>
      </w:r>
      <w:proofErr w:type="spellStart"/>
      <w:r w:rsidRPr="00341BBE">
        <w:rPr>
          <w:rFonts w:ascii="Times New Roman" w:hAnsi="Times New Roman" w:cs="Times New Roman"/>
          <w:b/>
        </w:rPr>
        <w:t>inclusiv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fise</w:t>
      </w:r>
      <w:proofErr w:type="spellEnd"/>
      <w:r w:rsidRPr="00341BBE">
        <w:rPr>
          <w:rFonts w:ascii="Times New Roman" w:hAnsi="Times New Roman" w:cs="Times New Roman"/>
          <w:b/>
        </w:rPr>
        <w:t xml:space="preserve"> de post). </w:t>
      </w:r>
      <w:proofErr w:type="spellStart"/>
      <w:r w:rsidRPr="00341BBE">
        <w:rPr>
          <w:rFonts w:ascii="Times New Roman" w:hAnsi="Times New Roman" w:cs="Times New Roman"/>
          <w:b/>
        </w:rPr>
        <w:t>Fisele</w:t>
      </w:r>
      <w:proofErr w:type="spellEnd"/>
      <w:r w:rsidRPr="00341BBE">
        <w:rPr>
          <w:rFonts w:ascii="Times New Roman" w:hAnsi="Times New Roman" w:cs="Times New Roman"/>
          <w:b/>
        </w:rPr>
        <w:t xml:space="preserve"> de post </w:t>
      </w:r>
      <w:proofErr w:type="spellStart"/>
      <w:r w:rsidRPr="00341BBE">
        <w:rPr>
          <w:rFonts w:ascii="Times New Roman" w:hAnsi="Times New Roman" w:cs="Times New Roman"/>
          <w:b/>
        </w:rPr>
        <w:t>vor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contine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informatii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privind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tipul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normei</w:t>
      </w:r>
      <w:proofErr w:type="spellEnd"/>
      <w:r w:rsidRPr="00341BBE">
        <w:rPr>
          <w:rFonts w:ascii="Times New Roman" w:hAnsi="Times New Roman" w:cs="Times New Roman"/>
          <w:b/>
        </w:rPr>
        <w:t xml:space="preserve"> de </w:t>
      </w:r>
      <w:proofErr w:type="spellStart"/>
      <w:r w:rsidRPr="00341BBE">
        <w:rPr>
          <w:rFonts w:ascii="Times New Roman" w:hAnsi="Times New Roman" w:cs="Times New Roman"/>
          <w:b/>
        </w:rPr>
        <w:t>lucru</w:t>
      </w:r>
      <w:proofErr w:type="spellEnd"/>
      <w:r w:rsidRPr="00341BBE">
        <w:rPr>
          <w:rFonts w:ascii="Times New Roman" w:hAnsi="Times New Roman" w:cs="Times New Roman"/>
          <w:b/>
        </w:rPr>
        <w:t xml:space="preserve"> (</w:t>
      </w:r>
      <w:proofErr w:type="spellStart"/>
      <w:r w:rsidRPr="00341BBE">
        <w:rPr>
          <w:rFonts w:ascii="Times New Roman" w:hAnsi="Times New Roman" w:cs="Times New Roman"/>
          <w:b/>
        </w:rPr>
        <w:t>intreaga</w:t>
      </w:r>
      <w:proofErr w:type="spellEnd"/>
      <w:r w:rsidRPr="00341BBE">
        <w:rPr>
          <w:rFonts w:ascii="Times New Roman" w:hAnsi="Times New Roman" w:cs="Times New Roman"/>
          <w:b/>
        </w:rPr>
        <w:t xml:space="preserve">/ </w:t>
      </w:r>
      <w:proofErr w:type="spellStart"/>
      <w:r w:rsidRPr="00341BBE">
        <w:rPr>
          <w:rFonts w:ascii="Times New Roman" w:hAnsi="Times New Roman" w:cs="Times New Roman"/>
          <w:b/>
        </w:rPr>
        <w:t>partiala</w:t>
      </w:r>
      <w:proofErr w:type="spellEnd"/>
      <w:r w:rsidRPr="00341BBE">
        <w:rPr>
          <w:rFonts w:ascii="Times New Roman" w:hAnsi="Times New Roman" w:cs="Times New Roman"/>
          <w:b/>
        </w:rPr>
        <w:t xml:space="preserve">) </w:t>
      </w:r>
      <w:proofErr w:type="spellStart"/>
      <w:r w:rsidRPr="00341BBE">
        <w:rPr>
          <w:rFonts w:ascii="Times New Roman" w:hAnsi="Times New Roman" w:cs="Times New Roman"/>
          <w:b/>
        </w:rPr>
        <w:t>si</w:t>
      </w:r>
      <w:proofErr w:type="spellEnd"/>
      <w:r w:rsidRPr="00341BBE">
        <w:rPr>
          <w:rFonts w:ascii="Times New Roman" w:hAnsi="Times New Roman" w:cs="Times New Roman"/>
          <w:b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</w:rPr>
        <w:t>numarul</w:t>
      </w:r>
      <w:proofErr w:type="spellEnd"/>
      <w:r w:rsidRPr="00341BBE">
        <w:rPr>
          <w:rFonts w:ascii="Times New Roman" w:hAnsi="Times New Roman" w:cs="Times New Roman"/>
          <w:b/>
        </w:rPr>
        <w:t xml:space="preserve"> de ore </w:t>
      </w:r>
      <w:proofErr w:type="spellStart"/>
      <w:r w:rsidRPr="00341BBE">
        <w:rPr>
          <w:rFonts w:ascii="Times New Roman" w:hAnsi="Times New Roman" w:cs="Times New Roman"/>
          <w:b/>
        </w:rPr>
        <w:t>prevazut</w:t>
      </w:r>
      <w:proofErr w:type="spellEnd"/>
      <w:r w:rsidRPr="00341BBE">
        <w:rPr>
          <w:rFonts w:ascii="Times New Roman" w:hAnsi="Times New Roman" w:cs="Times New Roman"/>
          <w:b/>
        </w:rPr>
        <w:t xml:space="preserve"> pe zi de </w:t>
      </w:r>
      <w:proofErr w:type="spellStart"/>
      <w:r w:rsidRPr="00341BBE">
        <w:rPr>
          <w:rFonts w:ascii="Times New Roman" w:hAnsi="Times New Roman" w:cs="Times New Roman"/>
          <w:b/>
        </w:rPr>
        <w:t>lucru</w:t>
      </w:r>
      <w:proofErr w:type="spellEnd"/>
      <w:r w:rsidRPr="00341BBE">
        <w:rPr>
          <w:rFonts w:ascii="Times New Roman" w:hAnsi="Times New Roman" w:cs="Times New Roman"/>
        </w:rPr>
        <w:t xml:space="preserve">; </w:t>
      </w:r>
      <w:proofErr w:type="spellStart"/>
      <w:r w:rsidRPr="00341BBE">
        <w:rPr>
          <w:rFonts w:ascii="Times New Roman" w:hAnsi="Times New Roman" w:cs="Times New Roman"/>
          <w:b/>
          <w:bCs/>
        </w:rPr>
        <w:t>Numar</w:t>
      </w:r>
      <w:proofErr w:type="spellEnd"/>
      <w:r w:rsidRPr="00341BBE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341BBE">
        <w:rPr>
          <w:rFonts w:ascii="Times New Roman" w:hAnsi="Times New Roman" w:cs="Times New Roman"/>
          <w:b/>
          <w:bCs/>
          <w:color w:val="000000" w:themeColor="text1"/>
        </w:rPr>
        <w:t>persoane</w:t>
      </w:r>
      <w:proofErr w:type="spellEnd"/>
      <w:r w:rsidRPr="00341BB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341BBE">
        <w:rPr>
          <w:rFonts w:ascii="Times New Roman" w:hAnsi="Times New Roman" w:cs="Times New Roman"/>
          <w:b/>
          <w:bCs/>
          <w:color w:val="000000" w:themeColor="text1"/>
        </w:rPr>
        <w:t>angajate</w:t>
      </w:r>
      <w:proofErr w:type="spellEnd"/>
      <w:r w:rsidRPr="00341BBE">
        <w:rPr>
          <w:rFonts w:ascii="Times New Roman" w:hAnsi="Times New Roman" w:cs="Times New Roman"/>
          <w:b/>
          <w:bCs/>
          <w:color w:val="000000" w:themeColor="text1"/>
        </w:rPr>
        <w:t xml:space="preserve"> din </w:t>
      </w:r>
      <w:proofErr w:type="spellStart"/>
      <w:r w:rsidRPr="00341BBE">
        <w:rPr>
          <w:rFonts w:ascii="Times New Roman" w:hAnsi="Times New Roman" w:cs="Times New Roman"/>
          <w:b/>
          <w:bCs/>
          <w:color w:val="000000" w:themeColor="text1"/>
        </w:rPr>
        <w:t>categoriile</w:t>
      </w:r>
      <w:proofErr w:type="spellEnd"/>
      <w:r w:rsidRPr="00341BBE">
        <w:rPr>
          <w:rFonts w:ascii="Times New Roman" w:hAnsi="Times New Roman" w:cs="Times New Roman"/>
          <w:b/>
          <w:bCs/>
          <w:color w:val="000000" w:themeColor="text1"/>
        </w:rPr>
        <w:t xml:space="preserve">: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aflate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în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căutarea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unui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loc de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muncă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șomeri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șomeri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de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lungă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durată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din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grupuri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dezavantajate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pe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piața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muncii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, </w:t>
      </w:r>
      <w:proofErr w:type="spellStart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>persoane</w:t>
      </w:r>
      <w:proofErr w:type="spellEnd"/>
      <w:r w:rsidRPr="00341BBE">
        <w:rPr>
          <w:rFonts w:ascii="Times New Roman" w:eastAsia="Calibri" w:hAnsi="Times New Roman" w:cs="Times New Roman"/>
          <w:color w:val="000000" w:themeColor="text1"/>
          <w:lang w:val="en-GB"/>
        </w:rPr>
        <w:t xml:space="preserve"> inactive</w:t>
      </w:r>
      <w:r w:rsidRPr="00341BBE">
        <w:rPr>
          <w:rFonts w:ascii="Times New Roman" w:hAnsi="Times New Roman" w:cs="Times New Roman"/>
          <w:color w:val="000000" w:themeColor="text1"/>
        </w:rPr>
        <w:t xml:space="preserve"> din </w:t>
      </w:r>
      <w:proofErr w:type="spellStart"/>
      <w:r w:rsidRPr="00341BBE">
        <w:rPr>
          <w:rFonts w:ascii="Times New Roman" w:hAnsi="Times New Roman" w:cs="Times New Roman"/>
          <w:color w:val="000000" w:themeColor="text1"/>
        </w:rPr>
        <w:t>mediul</w:t>
      </w:r>
      <w:proofErr w:type="spellEnd"/>
      <w:r w:rsidRPr="00341BBE">
        <w:rPr>
          <w:rFonts w:ascii="Times New Roman" w:hAnsi="Times New Roman" w:cs="Times New Roman"/>
          <w:color w:val="000000" w:themeColor="text1"/>
        </w:rPr>
        <w:t xml:space="preserve"> rural/urban (max. 10000 </w:t>
      </w:r>
      <w:proofErr w:type="spellStart"/>
      <w:r w:rsidRPr="00341BBE">
        <w:rPr>
          <w:rFonts w:ascii="Times New Roman" w:hAnsi="Times New Roman" w:cs="Times New Roman"/>
          <w:color w:val="000000" w:themeColor="text1"/>
        </w:rPr>
        <w:t>caractere</w:t>
      </w:r>
      <w:proofErr w:type="spellEnd"/>
      <w:r w:rsidRPr="00341BBE">
        <w:rPr>
          <w:rFonts w:ascii="Times New Roman" w:hAnsi="Times New Roman" w:cs="Times New Roman"/>
          <w:color w:val="000000" w:themeColor="text1"/>
        </w:rPr>
        <w:t>)</w:t>
      </w:r>
    </w:p>
    <w:sectPr w:rsidR="00E159C1" w:rsidRPr="00341BBE" w:rsidSect="00FE514B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CF53F" w14:textId="77777777" w:rsidR="00690666" w:rsidRDefault="00690666" w:rsidP="000E7E51">
      <w:pPr>
        <w:spacing w:after="0" w:line="240" w:lineRule="auto"/>
      </w:pPr>
      <w:r>
        <w:separator/>
      </w:r>
    </w:p>
  </w:endnote>
  <w:endnote w:type="continuationSeparator" w:id="0">
    <w:p w14:paraId="5DE9C5D2" w14:textId="77777777" w:rsidR="00690666" w:rsidRDefault="00690666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27FA" w14:textId="178EB37A" w:rsidR="00A37AF1" w:rsidRDefault="00FE514B">
    <w:pPr>
      <w:pStyle w:val="Footer"/>
    </w:pPr>
    <w:r w:rsidRPr="00490D1F">
      <w:rPr>
        <w:rFonts w:ascii="Calibri" w:eastAsia="Calibri" w:hAnsi="Calibri" w:cs="Times New Roman"/>
        <w:noProof/>
        <w:kern w:val="0"/>
        <w:lang w:val="ro-RO"/>
        <w14:ligatures w14:val="none"/>
      </w:rPr>
      <w:drawing>
        <wp:inline distT="0" distB="0" distL="0" distR="0" wp14:anchorId="5887FBD4" wp14:editId="73D4C9CE">
          <wp:extent cx="6120765" cy="1192530"/>
          <wp:effectExtent l="0" t="0" r="0" b="0"/>
          <wp:docPr id="15996705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44417" w14:textId="2ABF4182" w:rsidR="000E7E51" w:rsidRDefault="00157E9C">
    <w:pPr>
      <w:pStyle w:val="Footer"/>
    </w:pPr>
    <w:r>
      <w:rPr>
        <w:i/>
        <w:iCs/>
        <w:noProof/>
      </w:rPr>
      <w:t xml:space="preserve">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1FFA6" w14:textId="77777777" w:rsidR="00690666" w:rsidRDefault="00690666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1B4ACEFC" w14:textId="77777777" w:rsidR="00690666" w:rsidRDefault="00690666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Header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59824664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Header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5" w:name="_Hlk187528597"/>
  </w:p>
  <w:bookmarkEnd w:id="5"/>
  <w:p w14:paraId="31E76B28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5608FF">
      <w:rPr>
        <w:rFonts w:ascii="Times New Roman" w:eastAsia="Trebuchet MS" w:hAnsi="Times New Roman" w:cs="Times New Roman"/>
        <w:b/>
        <w:sz w:val="16"/>
        <w:szCs w:val="16"/>
      </w:rPr>
      <w:t>FONDUL SOCIAL EUROPEAN</w:t>
    </w:r>
  </w:p>
  <w:p w14:paraId="1606A491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17E409A6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Prioritate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: 4.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Antreprenoriat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economie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socială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</w:p>
  <w:p w14:paraId="2252D6E9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Apel: PEO/103/PEO_P4/OP4/ESO4.1/PEO_A52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Sprijin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pentru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înființarea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de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întreprinderi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în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mediul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urban </w:t>
    </w:r>
  </w:p>
  <w:p w14:paraId="5F0B658F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Titlul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proiectului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: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URBAN_IS-Initiative&amp;Sprijin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Intreprinderi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</w:p>
  <w:p w14:paraId="534412A3" w14:textId="77777777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Cod MySMIS2021+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>: 301628</w:t>
    </w:r>
  </w:p>
  <w:p w14:paraId="758BE26F" w14:textId="42D80CF6" w:rsidR="00FE514B" w:rsidRPr="005608FF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Beneficiar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>: Global Commercium Development</w:t>
    </w:r>
    <w:r w:rsidR="005608FF">
      <w:rPr>
        <w:rFonts w:ascii="Times New Roman" w:eastAsia="Trebuchet MS" w:hAnsi="Times New Roman" w:cs="Times New Roman"/>
        <w:b/>
        <w:sz w:val="16"/>
        <w:szCs w:val="16"/>
      </w:rPr>
      <w:t xml:space="preserve"> SRL</w:t>
    </w:r>
  </w:p>
  <w:p w14:paraId="0BCB2918" w14:textId="127AB9C2" w:rsidR="00757C47" w:rsidRDefault="00FE514B" w:rsidP="00FE514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cofinanțat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din Fondul Social European+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prin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5608FF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5608FF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5049071A" w14:textId="77777777" w:rsidR="005608FF" w:rsidRPr="005608FF" w:rsidRDefault="005608FF" w:rsidP="00FE514B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03D"/>
    <w:rsid w:val="00070954"/>
    <w:rsid w:val="000A12A9"/>
    <w:rsid w:val="000A58C9"/>
    <w:rsid w:val="000A5B03"/>
    <w:rsid w:val="000C4DD3"/>
    <w:rsid w:val="000C5A97"/>
    <w:rsid w:val="000E2909"/>
    <w:rsid w:val="000E7E51"/>
    <w:rsid w:val="000F1DFA"/>
    <w:rsid w:val="000F26F3"/>
    <w:rsid w:val="000F6B35"/>
    <w:rsid w:val="00100CAC"/>
    <w:rsid w:val="00104CBB"/>
    <w:rsid w:val="00111D00"/>
    <w:rsid w:val="00112168"/>
    <w:rsid w:val="001213F3"/>
    <w:rsid w:val="0012390B"/>
    <w:rsid w:val="00126624"/>
    <w:rsid w:val="00127B3A"/>
    <w:rsid w:val="00143B8B"/>
    <w:rsid w:val="001451E8"/>
    <w:rsid w:val="00147484"/>
    <w:rsid w:val="00157E9C"/>
    <w:rsid w:val="00173F0B"/>
    <w:rsid w:val="001741A6"/>
    <w:rsid w:val="00187C5A"/>
    <w:rsid w:val="0019520B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3020B"/>
    <w:rsid w:val="00341BBE"/>
    <w:rsid w:val="00352F56"/>
    <w:rsid w:val="00355AE6"/>
    <w:rsid w:val="00364F26"/>
    <w:rsid w:val="00380D46"/>
    <w:rsid w:val="003B058E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3CC2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08FF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4D77"/>
    <w:rsid w:val="0061366C"/>
    <w:rsid w:val="00617F09"/>
    <w:rsid w:val="00633A91"/>
    <w:rsid w:val="00637B19"/>
    <w:rsid w:val="00641AF8"/>
    <w:rsid w:val="00642056"/>
    <w:rsid w:val="00650193"/>
    <w:rsid w:val="00652BE6"/>
    <w:rsid w:val="00660999"/>
    <w:rsid w:val="00666AED"/>
    <w:rsid w:val="00673E29"/>
    <w:rsid w:val="00681C5C"/>
    <w:rsid w:val="00690666"/>
    <w:rsid w:val="0069154E"/>
    <w:rsid w:val="00695D90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531F"/>
    <w:rsid w:val="007F56BA"/>
    <w:rsid w:val="007F7898"/>
    <w:rsid w:val="00810598"/>
    <w:rsid w:val="00812638"/>
    <w:rsid w:val="008127E9"/>
    <w:rsid w:val="00821CB1"/>
    <w:rsid w:val="00823EA4"/>
    <w:rsid w:val="00846743"/>
    <w:rsid w:val="00856184"/>
    <w:rsid w:val="00862574"/>
    <w:rsid w:val="00866059"/>
    <w:rsid w:val="00872C12"/>
    <w:rsid w:val="00893F52"/>
    <w:rsid w:val="008B27F8"/>
    <w:rsid w:val="008B5CAF"/>
    <w:rsid w:val="008C02D8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873"/>
    <w:rsid w:val="00D60D0E"/>
    <w:rsid w:val="00D622AA"/>
    <w:rsid w:val="00D77518"/>
    <w:rsid w:val="00D82B1E"/>
    <w:rsid w:val="00D90FAE"/>
    <w:rsid w:val="00D9335C"/>
    <w:rsid w:val="00DB307C"/>
    <w:rsid w:val="00DB3258"/>
    <w:rsid w:val="00DB457C"/>
    <w:rsid w:val="00DC62D6"/>
    <w:rsid w:val="00DD1A7B"/>
    <w:rsid w:val="00DF4DE2"/>
    <w:rsid w:val="00E005F3"/>
    <w:rsid w:val="00E03524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E51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57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067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51"/>
  </w:style>
  <w:style w:type="paragraph" w:styleId="Footer">
    <w:name w:val="footer"/>
    <w:basedOn w:val="Normal"/>
    <w:link w:val="Foot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51"/>
  </w:style>
  <w:style w:type="table" w:styleId="TableGrid">
    <w:name w:val="Table Grid"/>
    <w:basedOn w:val="Table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A298B"/>
  </w:style>
  <w:style w:type="character" w:styleId="BookTitle">
    <w:name w:val="Book Title"/>
    <w:basedOn w:val="DefaultParagraphFont"/>
    <w:uiPriority w:val="33"/>
    <w:qFormat/>
    <w:rsid w:val="00BA298B"/>
    <w:rPr>
      <w:b/>
      <w:bCs/>
      <w:caps w:val="0"/>
      <w:smallCaps/>
      <w:spacing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D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D4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0D46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DefaultParagraphFont"/>
    <w:rsid w:val="0054023C"/>
  </w:style>
  <w:style w:type="character" w:customStyle="1" w:styleId="shdr">
    <w:name w:val="s_hdr"/>
    <w:basedOn w:val="DefaultParagraphFon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0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Eugenia POPESCU (145638)</cp:lastModifiedBy>
  <cp:revision>24</cp:revision>
  <dcterms:created xsi:type="dcterms:W3CDTF">2025-01-28T14:34:00Z</dcterms:created>
  <dcterms:modified xsi:type="dcterms:W3CDTF">2025-02-26T14:00:00Z</dcterms:modified>
</cp:coreProperties>
</file>